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B76668" w14:textId="77777777" w:rsidR="00CE28EE" w:rsidRDefault="00CE28EE">
      <w:pPr>
        <w:rPr>
          <w:rtl/>
        </w:rPr>
      </w:pPr>
    </w:p>
    <w:p w14:paraId="61E089FB" w14:textId="77777777" w:rsidR="00E0298C" w:rsidRPr="00E0298C" w:rsidRDefault="00E0298C" w:rsidP="00E0298C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noProof w:val="0"/>
        </w:rPr>
      </w:pPr>
      <w:r w:rsidRPr="00E0298C">
        <w:rPr>
          <w:rFonts w:cs="David"/>
          <w:b/>
          <w:bCs/>
          <w:noProof w:val="0"/>
          <w:rtl/>
        </w:rPr>
        <w:t xml:space="preserve">מכרז </w:t>
      </w:r>
      <w:r w:rsidRPr="00E0298C">
        <w:rPr>
          <w:rFonts w:ascii="David" w:hAnsi="David" w:cs="David"/>
          <w:b/>
          <w:bCs/>
          <w:noProof w:val="0"/>
        </w:rPr>
        <w:t>37-2019</w:t>
      </w:r>
    </w:p>
    <w:p w14:paraId="7E1A5917" w14:textId="77777777" w:rsidR="00E0298C" w:rsidRPr="00E0298C" w:rsidRDefault="00E0298C" w:rsidP="00E0298C">
      <w:pPr>
        <w:spacing w:line="360" w:lineRule="auto"/>
        <w:jc w:val="center"/>
        <w:rPr>
          <w:rFonts w:cs="David"/>
          <w:b/>
          <w:bCs/>
          <w:rtl/>
        </w:rPr>
      </w:pPr>
      <w:r w:rsidRPr="00E0298C">
        <w:rPr>
          <w:rFonts w:cs="David"/>
          <w:b/>
          <w:bCs/>
          <w:rtl/>
        </w:rPr>
        <w:t>ל</w:t>
      </w:r>
      <w:bookmarkStart w:id="0" w:name="TenderDesc_1"/>
      <w:r w:rsidRPr="00E0298C">
        <w:rPr>
          <w:rFonts w:cs="David"/>
          <w:b/>
          <w:bCs/>
          <w:rtl/>
        </w:rPr>
        <w:t>קבלת שירותי ייעוץ  מדעי למינוף המו"פ</w:t>
      </w:r>
      <w:r w:rsidRPr="00E0298C">
        <w:rPr>
          <w:rFonts w:cs="David" w:hint="cs"/>
          <w:b/>
          <w:bCs/>
        </w:rPr>
        <w:t xml:space="preserve"> </w:t>
      </w:r>
      <w:r w:rsidRPr="00E0298C">
        <w:rPr>
          <w:rFonts w:cs="David"/>
          <w:b/>
          <w:bCs/>
          <w:rtl/>
        </w:rPr>
        <w:t xml:space="preserve"> החקלאי  + מתן שירות של בקרת שטח למחקרים מבוצעים</w:t>
      </w:r>
      <w:bookmarkEnd w:id="0"/>
    </w:p>
    <w:p w14:paraId="53D8D1AC" w14:textId="77777777" w:rsidR="00E0298C" w:rsidRDefault="00E0298C">
      <w:pPr>
        <w:rPr>
          <w:rtl/>
        </w:rPr>
      </w:pPr>
    </w:p>
    <w:p w14:paraId="08F3ECEB" w14:textId="77777777" w:rsidR="0053437B" w:rsidRDefault="0053437B">
      <w:pPr>
        <w:rPr>
          <w:b/>
          <w:bCs/>
          <w:rtl/>
        </w:rPr>
      </w:pPr>
    </w:p>
    <w:p w14:paraId="67A7DEA8" w14:textId="77777777" w:rsidR="0053437B" w:rsidRDefault="0053437B" w:rsidP="0053437B">
      <w:pPr>
        <w:rPr>
          <w:color w:val="1F497D"/>
          <w:sz w:val="22"/>
          <w:szCs w:val="22"/>
        </w:rPr>
      </w:pPr>
    </w:p>
    <w:tbl>
      <w:tblPr>
        <w:tblpPr w:leftFromText="180" w:rightFromText="180" w:topFromText="155" w:bottomFromText="155" w:vertAnchor="text" w:tblpXSpec="center" w:tblpYSpec="center"/>
        <w:bidiVisual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7"/>
        <w:gridCol w:w="2540"/>
        <w:gridCol w:w="2619"/>
        <w:gridCol w:w="1950"/>
      </w:tblGrid>
      <w:tr w:rsidR="00C40B4E" w14:paraId="3AD914D7" w14:textId="4E24213E" w:rsidTr="00C40B4E">
        <w:trPr>
          <w:trHeight w:val="699"/>
        </w:trPr>
        <w:tc>
          <w:tcPr>
            <w:tcW w:w="11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15C4D9" w14:textId="77777777" w:rsidR="00C40B4E" w:rsidRDefault="00C40B4E" w:rsidP="0053437B">
            <w:pPr>
              <w:spacing w:before="240" w:after="240" w:line="360" w:lineRule="auto"/>
              <w:ind w:left="483"/>
              <w:jc w:val="both"/>
              <w:rPr>
                <w:rFonts w:ascii="David" w:hAnsi="David" w:cs="David"/>
                <w:b/>
                <w:bCs/>
                <w:rtl/>
                <w:lang w:eastAsia="he-IL"/>
              </w:rPr>
            </w:pPr>
            <w:r>
              <w:rPr>
                <w:rFonts w:ascii="David" w:hAnsi="David" w:cs="David"/>
                <w:b/>
                <w:bCs/>
                <w:rtl/>
                <w:lang w:eastAsia="he-IL"/>
              </w:rPr>
              <w:t xml:space="preserve">מס' </w:t>
            </w:r>
          </w:p>
        </w:tc>
        <w:tc>
          <w:tcPr>
            <w:tcW w:w="25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2D8F4D" w14:textId="77777777" w:rsidR="00C40B4E" w:rsidRDefault="00C40B4E">
            <w:pPr>
              <w:spacing w:before="240" w:after="240" w:line="360" w:lineRule="auto"/>
              <w:ind w:left="1334" w:hanging="851"/>
              <w:jc w:val="both"/>
              <w:rPr>
                <w:rFonts w:ascii="David" w:hAnsi="David" w:cs="David"/>
                <w:b/>
                <w:bCs/>
                <w:lang w:eastAsia="he-IL"/>
              </w:rPr>
            </w:pPr>
            <w:r>
              <w:rPr>
                <w:rFonts w:ascii="David" w:hAnsi="David" w:cs="David"/>
                <w:b/>
                <w:bCs/>
                <w:rtl/>
                <w:lang w:eastAsia="he-IL"/>
              </w:rPr>
              <w:t>הסעיף במכרז</w:t>
            </w:r>
          </w:p>
        </w:tc>
        <w:tc>
          <w:tcPr>
            <w:tcW w:w="26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DF47FA" w14:textId="77777777" w:rsidR="00C40B4E" w:rsidRDefault="00C40B4E">
            <w:pPr>
              <w:spacing w:before="240" w:after="240" w:line="360" w:lineRule="auto"/>
              <w:ind w:left="1334" w:hanging="851"/>
              <w:jc w:val="both"/>
              <w:rPr>
                <w:rFonts w:ascii="David" w:hAnsi="David" w:cs="David"/>
                <w:b/>
                <w:bCs/>
                <w:lang w:eastAsia="he-IL"/>
              </w:rPr>
            </w:pPr>
            <w:r>
              <w:rPr>
                <w:rFonts w:ascii="David" w:hAnsi="David" w:cs="David"/>
                <w:b/>
                <w:bCs/>
                <w:rtl/>
                <w:lang w:eastAsia="he-IL"/>
              </w:rPr>
              <w:t xml:space="preserve">השאלה </w:t>
            </w:r>
          </w:p>
        </w:tc>
        <w:tc>
          <w:tcPr>
            <w:tcW w:w="19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14:paraId="5B1C20E9" w14:textId="410CB512" w:rsidR="00C40B4E" w:rsidRDefault="00C40B4E">
            <w:pPr>
              <w:spacing w:before="240" w:after="240" w:line="360" w:lineRule="auto"/>
              <w:ind w:left="1334" w:hanging="851"/>
              <w:jc w:val="both"/>
              <w:rPr>
                <w:rFonts w:ascii="David" w:hAnsi="David" w:cs="David"/>
                <w:b/>
                <w:bCs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rtl/>
                <w:lang w:eastAsia="he-IL"/>
              </w:rPr>
              <w:t>תשובה</w:t>
            </w:r>
          </w:p>
        </w:tc>
      </w:tr>
      <w:tr w:rsidR="00C40B4E" w14:paraId="4C285417" w14:textId="61277F3B" w:rsidTr="00C40B4E">
        <w:trPr>
          <w:trHeight w:val="434"/>
        </w:trPr>
        <w:tc>
          <w:tcPr>
            <w:tcW w:w="11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15FD6" w14:textId="422EE3FA" w:rsidR="00C40B4E" w:rsidRDefault="00C40B4E" w:rsidP="0053437B">
            <w:pPr>
              <w:spacing w:before="240" w:after="240" w:line="360" w:lineRule="auto"/>
              <w:ind w:left="483"/>
              <w:jc w:val="both"/>
              <w:rPr>
                <w:rFonts w:ascii="David" w:hAnsi="David" w:cs="David"/>
                <w:rtl/>
                <w:lang w:eastAsia="he-IL"/>
              </w:rPr>
            </w:pPr>
            <w:r>
              <w:rPr>
                <w:rFonts w:ascii="David" w:hAnsi="David" w:cs="David" w:hint="cs"/>
                <w:rtl/>
                <w:lang w:eastAsia="he-IL"/>
              </w:rPr>
              <w:t>1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C66585" w14:textId="51582BE3" w:rsidR="00C40B4E" w:rsidRDefault="00C40B4E" w:rsidP="0053437B">
            <w:pPr>
              <w:spacing w:before="240" w:after="240" w:line="360" w:lineRule="auto"/>
              <w:ind w:left="1334" w:hanging="851"/>
              <w:jc w:val="both"/>
              <w:rPr>
                <w:rFonts w:ascii="David" w:hAnsi="David" w:cs="David"/>
                <w:rtl/>
                <w:lang w:eastAsia="he-IL"/>
              </w:rPr>
            </w:pPr>
            <w:r>
              <w:rPr>
                <w:rFonts w:ascii="David" w:hAnsi="David" w:cs="David" w:hint="cs"/>
                <w:rtl/>
                <w:lang w:eastAsia="he-IL"/>
              </w:rPr>
              <w:t xml:space="preserve">1.2.3.1 </w:t>
            </w:r>
            <w:r>
              <w:rPr>
                <w:rFonts w:ascii="David" w:hAnsi="David" w:cs="David"/>
                <w:rtl/>
                <w:lang w:eastAsia="he-IL"/>
              </w:rPr>
              <w:t>–</w:t>
            </w:r>
            <w:r>
              <w:rPr>
                <w:rFonts w:ascii="David" w:hAnsi="David" w:cs="David" w:hint="cs"/>
                <w:rtl/>
                <w:lang w:eastAsia="he-IL"/>
              </w:rPr>
              <w:t xml:space="preserve"> תנאי סף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8526A" w14:textId="77777777" w:rsidR="00C40B4E" w:rsidRDefault="00C40B4E" w:rsidP="0053437B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האם תואר שני בביוטכנולוגיה + תואר שני במנהל עסקים יכול להוות עמידה בתנאי הסף במקום תואר שלישי בביולוגיה.</w:t>
            </w:r>
          </w:p>
          <w:p w14:paraId="26314B73" w14:textId="77777777" w:rsidR="00C40B4E" w:rsidRDefault="00C40B4E" w:rsidP="0053437B">
            <w:pPr>
              <w:spacing w:before="240" w:after="240" w:line="360" w:lineRule="auto"/>
              <w:ind w:left="1334" w:hanging="851"/>
              <w:jc w:val="both"/>
              <w:rPr>
                <w:rFonts w:ascii="David" w:hAnsi="David" w:cs="David"/>
                <w:rtl/>
                <w:lang w:eastAsia="he-IL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A5AD62B" w14:textId="77777777" w:rsidR="00C40B4E" w:rsidRDefault="00C40B4E" w:rsidP="00C40B4E">
            <w:pPr>
              <w:rPr>
                <w:rtl/>
              </w:rPr>
            </w:pPr>
            <w:r>
              <w:rPr>
                <w:rtl/>
              </w:rPr>
              <w:t>חייבים לעמוד בתנאי הסף</w:t>
            </w:r>
          </w:p>
          <w:p w14:paraId="4348EC8D" w14:textId="29D6E07A" w:rsidR="00C40B4E" w:rsidRDefault="00C40B4E" w:rsidP="00C40B4E">
            <w:pPr>
              <w:jc w:val="both"/>
              <w:rPr>
                <w:rFonts w:hint="cs"/>
                <w:rtl/>
              </w:rPr>
            </w:pPr>
            <w:r>
              <w:rPr>
                <w:rtl/>
              </w:rPr>
              <w:t>תואר שני לא יכול להגיש מועמדות למכרז</w:t>
            </w:r>
            <w:bookmarkStart w:id="1" w:name="_GoBack"/>
            <w:bookmarkEnd w:id="1"/>
          </w:p>
        </w:tc>
      </w:tr>
    </w:tbl>
    <w:p w14:paraId="7363F6A9" w14:textId="77777777" w:rsidR="00E0298C" w:rsidRDefault="00E0298C">
      <w:pPr>
        <w:rPr>
          <w:rtl/>
        </w:rPr>
      </w:pPr>
    </w:p>
    <w:p w14:paraId="53A5184E" w14:textId="2648DB8B" w:rsidR="00E0298C" w:rsidRDefault="00E0298C" w:rsidP="00E0298C">
      <w:pPr>
        <w:rPr>
          <w:rFonts w:asciiTheme="minorHAnsi" w:eastAsiaTheme="minorEastAsia" w:hAnsiTheme="minorHAnsi" w:cstheme="minorBidi" w:hint="cs"/>
          <w:noProof/>
          <w:sz w:val="22"/>
          <w:szCs w:val="22"/>
          <w:rtl/>
        </w:rPr>
      </w:pPr>
      <w:bookmarkStart w:id="2" w:name="_MailAutoSig"/>
    </w:p>
    <w:bookmarkEnd w:id="2"/>
    <w:p w14:paraId="7FA24CBC" w14:textId="77777777" w:rsidR="00E0298C" w:rsidRDefault="00E0298C" w:rsidP="00E0298C">
      <w:pPr>
        <w:rPr>
          <w:rFonts w:eastAsiaTheme="minorHAnsi"/>
          <w:rtl/>
        </w:rPr>
      </w:pPr>
    </w:p>
    <w:p w14:paraId="1066D7CA" w14:textId="77777777" w:rsidR="00E0298C" w:rsidRDefault="00E0298C"/>
    <w:sectPr w:rsidR="00E0298C" w:rsidSect="00F24CA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98C"/>
    <w:rsid w:val="0053437B"/>
    <w:rsid w:val="00C40B4E"/>
    <w:rsid w:val="00CE28EE"/>
    <w:rsid w:val="00E0298C"/>
    <w:rsid w:val="00F2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843FC8"/>
  <w15:chartTrackingRefBased/>
  <w15:docId w15:val="{5488813B-B9A9-480F-BDB4-A64F4A24E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298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כותרת עליונה תו"/>
    <w:aliases w:val="כותרת ראשית תו"/>
    <w:basedOn w:val="a0"/>
    <w:link w:val="a4"/>
    <w:uiPriority w:val="99"/>
    <w:semiHidden/>
    <w:locked/>
    <w:rsid w:val="00E0298C"/>
    <w:rPr>
      <w:rFonts w:ascii="Times New Roman" w:eastAsia="Times New Roman" w:hAnsi="Times New Roman" w:cs="Times New Roman"/>
      <w:noProof/>
      <w:sz w:val="24"/>
      <w:szCs w:val="24"/>
    </w:rPr>
  </w:style>
  <w:style w:type="paragraph" w:styleId="a4">
    <w:name w:val="header"/>
    <w:aliases w:val="כותרת ראשית"/>
    <w:basedOn w:val="a"/>
    <w:link w:val="a3"/>
    <w:uiPriority w:val="99"/>
    <w:semiHidden/>
    <w:unhideWhenUsed/>
    <w:rsid w:val="00E0298C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1">
    <w:name w:val="כותרת עליונה תו1"/>
    <w:basedOn w:val="a0"/>
    <w:uiPriority w:val="99"/>
    <w:semiHidden/>
    <w:rsid w:val="00E029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E0298C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40B4E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C40B4E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1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7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4763AB3C31B4834CB7F83F60F2B1FDCB" ma:contentTypeVersion="6" ma:contentTypeDescription="צור מסמך חדש." ma:contentTypeScope="" ma:versionID="46a51e51960ab89ebb93ea711549e2da">
  <xsd:schema xmlns:xsd="http://www.w3.org/2001/XMLSchema" xmlns:xs="http://www.w3.org/2001/XMLSchema" xmlns:p="http://schemas.microsoft.com/office/2006/metadata/properties" xmlns:ns3="b792e881-1bb4-4e05-b804-5f75d91c5cbd" targetNamespace="http://schemas.microsoft.com/office/2006/metadata/properties" ma:root="true" ma:fieldsID="71ae89d2834cbe1b01f08030c3db307f" ns3:_="">
    <xsd:import namespace="b792e881-1bb4-4e05-b804-5f75d91c5cb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92e881-1bb4-4e05-b804-5f75d91c5cb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9EBE4AA-A151-4874-8844-8C423BDF92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92e881-1bb4-4e05-b804-5f75d91c5c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F79EFB-270B-4917-BE9E-2385A675B9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E88F40-7553-4A81-87F9-49076724DFC1}">
  <ds:schemaRefs>
    <ds:schemaRef ds:uri="http://schemas.microsoft.com/office/2006/metadata/properties"/>
    <ds:schemaRef ds:uri="http://purl.org/dc/terms/"/>
    <ds:schemaRef ds:uri="b792e881-1bb4-4e05-b804-5f75d91c5cbd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272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ilan katz</dc:creator>
  <cp:keywords/>
  <dc:description/>
  <cp:lastModifiedBy>משה חליאוה [Moshe Haliva]</cp:lastModifiedBy>
  <cp:revision>2</cp:revision>
  <cp:lastPrinted>2020-01-19T13:19:00Z</cp:lastPrinted>
  <dcterms:created xsi:type="dcterms:W3CDTF">2020-01-19T13:20:00Z</dcterms:created>
  <dcterms:modified xsi:type="dcterms:W3CDTF">2020-01-19T13:20:00Z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0x0101004763AB3C31B4834CB7F83F60F2B1FDCB</vt:lpwstr>
  </property>
</Properties>
</file>